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5ED56DA27ACFF42AB809830C67C6E7F" ma:contentTypeVersion="0" ma:contentTypeDescription="Kurkite naują dokumentą." ma:contentTypeScope="" ma:versionID="8496265731d91a57c9a3597c8c52127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0FEDE429-AA08-461F-BCB8-F6B9E6B5DAE2}"/>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0x01010025ED56DA27ACFF42AB809830C67C6E7F</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